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C" w:rsidRDefault="000E7D8C" w:rsidP="000E7D8C">
      <w:pPr>
        <w:pStyle w:val="Rubrik1"/>
      </w:pPr>
      <w:r>
        <w:t>Bilaga 1</w:t>
      </w:r>
    </w:p>
    <w:p w:rsidR="000E7D8C" w:rsidRDefault="000E7D8C"/>
    <w:p w:rsidR="000E7D8C" w:rsidRDefault="000E7D8C"/>
    <w:p w:rsidR="000E7D8C" w:rsidRDefault="000E7D8C">
      <w:r w:rsidRPr="000E7D8C">
        <w:rPr>
          <w:b/>
        </w:rPr>
        <w:t xml:space="preserve">Ombyggnad </w:t>
      </w:r>
      <w:r>
        <w:t xml:space="preserve">av föreningens hus krävs för att utvidga balkongerna och stämman fattar beslut med enkel majoritet </w:t>
      </w:r>
      <w:proofErr w:type="spellStart"/>
      <w:r>
        <w:t>enl</w:t>
      </w:r>
      <w:proofErr w:type="spellEnd"/>
      <w:r>
        <w:t xml:space="preserve"> </w:t>
      </w:r>
      <w:proofErr w:type="spellStart"/>
      <w:r>
        <w:t>BRL</w:t>
      </w:r>
      <w:proofErr w:type="spellEnd"/>
      <w:r>
        <w:t xml:space="preserve"> 9:16 pkt 2. </w:t>
      </w:r>
    </w:p>
    <w:p w:rsidR="000E7D8C" w:rsidRDefault="000E7D8C"/>
    <w:p w:rsidR="000E7D8C" w:rsidRDefault="000E7D8C">
      <w:pPr>
        <w:rPr>
          <w:b/>
        </w:rPr>
      </w:pPr>
      <w:r>
        <w:rPr>
          <w:b/>
        </w:rPr>
        <w:t>Yrkande: Styrelsen yrkar att stämman beslutar om att ombyggnad får ske</w:t>
      </w:r>
    </w:p>
    <w:p w:rsidR="000E7D8C" w:rsidRDefault="000E7D8C">
      <w:pPr>
        <w:rPr>
          <w:b/>
        </w:rPr>
      </w:pPr>
    </w:p>
    <w:p w:rsidR="000E7D8C" w:rsidRDefault="000E7D8C">
      <w:pPr>
        <w:rPr>
          <w:b/>
        </w:rPr>
      </w:pPr>
    </w:p>
    <w:p w:rsidR="000E7D8C" w:rsidRDefault="000E7D8C">
      <w:pPr>
        <w:rPr>
          <w:b/>
        </w:rPr>
      </w:pPr>
      <w:r>
        <w:rPr>
          <w:b/>
        </w:rPr>
        <w:t>Bilaga 2</w:t>
      </w:r>
    </w:p>
    <w:p w:rsidR="000E7D8C" w:rsidRDefault="000E7D8C">
      <w:pPr>
        <w:rPr>
          <w:b/>
        </w:rPr>
      </w:pPr>
    </w:p>
    <w:p w:rsidR="000E7D8C" w:rsidRDefault="000E7D8C">
      <w:pPr>
        <w:rPr>
          <w:b/>
        </w:rPr>
      </w:pPr>
      <w:r>
        <w:rPr>
          <w:b/>
        </w:rPr>
        <w:t>Utvidgning av befintliga balkon</w:t>
      </w:r>
      <w:r w:rsidR="00775191">
        <w:rPr>
          <w:b/>
        </w:rPr>
        <w:t>ger enligt förslag (</w:t>
      </w:r>
      <w:r>
        <w:rPr>
          <w:b/>
        </w:rPr>
        <w:t>Kvalificerad majoritet 2/3)</w:t>
      </w:r>
    </w:p>
    <w:p w:rsidR="000E7D8C" w:rsidRDefault="000E7D8C">
      <w:pPr>
        <w:rPr>
          <w:b/>
        </w:rPr>
      </w:pPr>
    </w:p>
    <w:p w:rsidR="000E7D8C" w:rsidRDefault="000E7D8C">
      <w:pPr>
        <w:rPr>
          <w:b/>
        </w:rPr>
      </w:pPr>
      <w:r>
        <w:rPr>
          <w:b/>
        </w:rPr>
        <w:t>Bakgrund</w:t>
      </w:r>
    </w:p>
    <w:p w:rsidR="000E7D8C" w:rsidRDefault="000E7D8C">
      <w:pPr>
        <w:rPr>
          <w:b/>
        </w:rPr>
      </w:pPr>
    </w:p>
    <w:p w:rsidR="000E7D8C" w:rsidRDefault="000E7D8C">
      <w:r>
        <w:t>Styrelsen beslutade under 2017 utreda förutsättningarna för att utöka balkongerna, och har under året klarlagt de komponenter som påverkar ett sådant beslut.</w:t>
      </w:r>
    </w:p>
    <w:p w:rsidR="000E7D8C" w:rsidRDefault="000E7D8C"/>
    <w:p w:rsidR="000E7D8C" w:rsidRDefault="000E7D8C">
      <w:r>
        <w:t xml:space="preserve">De boende med balkonger har idag en stark begränsning genom det ringa djupet 0,6 m, vilket medför att det finns </w:t>
      </w:r>
      <w:proofErr w:type="gramStart"/>
      <w:r>
        <w:t>inga</w:t>
      </w:r>
      <w:proofErr w:type="gramEnd"/>
      <w:r>
        <w:t xml:space="preserve"> möjligheter för en barnfamilj att använda balkongen. Vidare finns ett antal saker som inte fyller Boverkets krav på balkonger. De består av att räcket är 95 cm högt mot</w:t>
      </w:r>
      <w:r w:rsidR="00542DC3">
        <w:t xml:space="preserve"> krav på</w:t>
      </w:r>
      <w:r>
        <w:t xml:space="preserve"> 11</w:t>
      </w:r>
      <w:r w:rsidR="00542DC3">
        <w:t xml:space="preserve">0 </w:t>
      </w:r>
      <w:r>
        <w:t xml:space="preserve">cm, öppning i botten där det får vara max 5 cm samt avstånd mellan pinnarna 15 cm som skall vara 10 cm. Från dessa krav har vi dispens baserat på att det byggdes långt innan dessa regler beslutades. </w:t>
      </w:r>
    </w:p>
    <w:p w:rsidR="000E7D8C" w:rsidRDefault="000E7D8C"/>
    <w:p w:rsidR="000E7D8C" w:rsidRDefault="000E7D8C">
      <w:pPr>
        <w:rPr>
          <w:b/>
        </w:rPr>
      </w:pPr>
      <w:r w:rsidRPr="000E7D8C">
        <w:rPr>
          <w:b/>
        </w:rPr>
        <w:t>Tekniskt utförande</w:t>
      </w:r>
    </w:p>
    <w:p w:rsidR="000E7D8C" w:rsidRDefault="000E7D8C">
      <w:pPr>
        <w:rPr>
          <w:b/>
        </w:rPr>
      </w:pPr>
    </w:p>
    <w:p w:rsidR="000507ED" w:rsidRDefault="000E7D8C">
      <w:r>
        <w:t xml:space="preserve">Styrelsen har tagit fram ett antal offerter där utvärdering </w:t>
      </w:r>
      <w:proofErr w:type="spellStart"/>
      <w:r>
        <w:t>pågår</w:t>
      </w:r>
      <w:proofErr w:type="spellEnd"/>
      <w:r>
        <w:t>. Fokus skall vara på ett tidstypiskt utförande och ett långsiktigt kvalitetsbygge med synnerligen begränsat underhåll. Med stor sannolikhet innebär d</w:t>
      </w:r>
      <w:r w:rsidR="00542DC3">
        <w:t xml:space="preserve">et att balkongplatta skall väljas och </w:t>
      </w:r>
      <w:r>
        <w:t>med</w:t>
      </w:r>
      <w:r w:rsidR="000507ED">
        <w:t xml:space="preserve"> ett</w:t>
      </w:r>
      <w:r>
        <w:t xml:space="preserve"> räcke som fyller Boverkets krav i tidstypiskt stil. Vidare </w:t>
      </w:r>
      <w:r w:rsidR="000507ED">
        <w:t>skall dragstag inte användas och inte heller ”droppnäsor” för vattenavrinning. Se grannhuset . Vid avstämning med Statsbyggnadskontoret be</w:t>
      </w:r>
      <w:r w:rsidR="00EC162D">
        <w:t>kräftades att detta inte får</w:t>
      </w:r>
      <w:r w:rsidR="000507ED">
        <w:t xml:space="preserve"> tillämpas på vårt hus. Balkongen kommer att ha bredden 2,60 samt djup 1,40. Detta är</w:t>
      </w:r>
      <w:r w:rsidR="00EC162D">
        <w:t xml:space="preserve"> de</w:t>
      </w:r>
      <w:r w:rsidR="000507ED">
        <w:t xml:space="preserve"> mått som Stadsbyggnadskontoret rekommenderar och godkänner. </w:t>
      </w:r>
    </w:p>
    <w:p w:rsidR="000507ED" w:rsidRDefault="000507ED"/>
    <w:p w:rsidR="000507ED" w:rsidRDefault="000507ED">
      <w:pPr>
        <w:rPr>
          <w:b/>
        </w:rPr>
      </w:pPr>
      <w:r w:rsidRPr="000507ED">
        <w:rPr>
          <w:b/>
        </w:rPr>
        <w:t>Normer för bygglov</w:t>
      </w:r>
    </w:p>
    <w:p w:rsidR="000507ED" w:rsidRDefault="000507ED">
      <w:pPr>
        <w:rPr>
          <w:b/>
        </w:rPr>
      </w:pPr>
    </w:p>
    <w:p w:rsidR="000507ED" w:rsidRPr="000507ED" w:rsidRDefault="000507ED">
      <w:r>
        <w:t xml:space="preserve">Det finns vissa normer som styr vad som får göras med ett hus och de regleras dels av detaljplanen samt även av K märkning. Det finns tre grader av K-märkning. Gult innebär kulturhistoriskt värde, grönt innebär ett stort kulturhistoriskt värde, samt blått ett synnerligen stort kulturhistoriskt värde. Vi klassas som grönt, på gränsen till blått. Avstämning har skett med stadskontoret i flera omgångar för att säkerställa att vi inte bryter mot någon av dessa förutsättningar. I samband med bygglovsansökan skall ritningar samt konstruktionsdetaljer bifogas och utgöra grunden för ansökan. </w:t>
      </w:r>
      <w:r w:rsidR="00EC162D">
        <w:t>Ett annat krav från stadsbyggnadskontoret är att samtliga berörda genomför utökningen.</w:t>
      </w:r>
    </w:p>
    <w:p w:rsidR="000507ED" w:rsidRDefault="000507ED"/>
    <w:p w:rsidR="000E7D8C" w:rsidRPr="000E7D8C" w:rsidRDefault="000E7D8C"/>
    <w:p w:rsidR="00775191" w:rsidRDefault="00775191">
      <w:pPr>
        <w:rPr>
          <w:b/>
        </w:rPr>
      </w:pPr>
      <w:r>
        <w:rPr>
          <w:b/>
        </w:rPr>
        <w:t>Juridiska förutsättningar</w:t>
      </w:r>
    </w:p>
    <w:p w:rsidR="00775191" w:rsidRDefault="00775191">
      <w:pPr>
        <w:rPr>
          <w:b/>
        </w:rPr>
      </w:pPr>
    </w:p>
    <w:p w:rsidR="00775191" w:rsidRDefault="00775191">
      <w:r>
        <w:t xml:space="preserve">För att förslaget skall kunna genomföras krävs ett stämmobeslut med kvalificerad majoritet samt att de påverkade familjerna von Essen och </w:t>
      </w:r>
      <w:proofErr w:type="spellStart"/>
      <w:r>
        <w:t>Gonners</w:t>
      </w:r>
      <w:proofErr w:type="spellEnd"/>
      <w:r>
        <w:t xml:space="preserve"> skriftligt godkänner utbyggnaden.  </w:t>
      </w:r>
    </w:p>
    <w:p w:rsidR="00775191" w:rsidRDefault="00775191"/>
    <w:p w:rsidR="00775191" w:rsidRDefault="00775191">
      <w:pPr>
        <w:rPr>
          <w:b/>
        </w:rPr>
      </w:pPr>
      <w:r>
        <w:rPr>
          <w:b/>
        </w:rPr>
        <w:t>Finansiering</w:t>
      </w:r>
    </w:p>
    <w:p w:rsidR="00775191" w:rsidRDefault="00775191">
      <w:pPr>
        <w:rPr>
          <w:b/>
        </w:rPr>
      </w:pPr>
    </w:p>
    <w:p w:rsidR="009A730D" w:rsidRDefault="00775191">
      <w:r>
        <w:t xml:space="preserve">Inkomna offerter visar på en kostnad som varierar mellan 70 000 sek till </w:t>
      </w:r>
      <w:proofErr w:type="gramStart"/>
      <w:r>
        <w:t>100  000</w:t>
      </w:r>
      <w:proofErr w:type="gramEnd"/>
      <w:r>
        <w:t xml:space="preserve"> sek ex moms per balkong, beroende på teknik och material</w:t>
      </w:r>
      <w:r w:rsidR="009A730D">
        <w:t xml:space="preserve"> . Utvärdering pågår för att säkerställa att leverantören kan leverera enligt </w:t>
      </w:r>
      <w:r>
        <w:t>de krav som föreligger . Vidare finns ett antal aspekter att beakta avseende leverantörens kompetens och erfarenhet samt ekonomiska ställning.</w:t>
      </w:r>
      <w:r w:rsidR="009A730D">
        <w:t xml:space="preserve"> Samtliga kostnader som är avhängiga av projektet skall betalas utav de medlemmar som får balkong och således inte belasta övriga medlemmar.</w:t>
      </w:r>
    </w:p>
    <w:p w:rsidR="009A730D" w:rsidRDefault="009A730D"/>
    <w:p w:rsidR="009A730D" w:rsidRDefault="009A730D">
      <w:pPr>
        <w:rPr>
          <w:b/>
        </w:rPr>
      </w:pPr>
      <w:r w:rsidRPr="009A730D">
        <w:rPr>
          <w:b/>
        </w:rPr>
        <w:t>Konsekvenser</w:t>
      </w:r>
    </w:p>
    <w:p w:rsidR="009A730D" w:rsidRDefault="009A730D">
      <w:pPr>
        <w:rPr>
          <w:b/>
        </w:rPr>
      </w:pPr>
    </w:p>
    <w:p w:rsidR="00B31436" w:rsidRDefault="009A730D">
      <w:r>
        <w:t>För de två familjer som bor i bottenvåningen och har ett fönster där balkongen utvidgas, kommer ett mins</w:t>
      </w:r>
      <w:r w:rsidR="00B31436">
        <w:t xml:space="preserve">kat ljusinflöde ske. Balkongen kommer cirka 1,5- 2 m över fönstret varför det kan vara vanskligt att uttala sig om omfattningen och mätmetoder.  </w:t>
      </w:r>
    </w:p>
    <w:p w:rsidR="00B31436" w:rsidRDefault="00B31436"/>
    <w:p w:rsidR="00B31436" w:rsidRDefault="00B31436">
      <w:r>
        <w:t xml:space="preserve">För de åtta familjer som får en utökad balkong kommer konsekvenserna att variera beroende på familjesammansättning. Barnfamiljer kan nu fullt </w:t>
      </w:r>
      <w:r w:rsidR="003C3745">
        <w:t xml:space="preserve">utnyttja det som nu inte alls är </w:t>
      </w:r>
      <w:proofErr w:type="gramStart"/>
      <w:r w:rsidR="003C3745">
        <w:t>möjligt ,</w:t>
      </w:r>
      <w:proofErr w:type="gramEnd"/>
      <w:r>
        <w:t>samt att övriga får en utökad möjlighet genom att fyra personer istället för två kan disponera balkongen.</w:t>
      </w:r>
    </w:p>
    <w:p w:rsidR="00B31436" w:rsidRDefault="00B31436"/>
    <w:p w:rsidR="00B31436" w:rsidRDefault="00B31436">
      <w:r>
        <w:t xml:space="preserve">För föreningens samtliga medlemmar kommer en fördel att uppstå genom att projektet får stora konsekvenser avseende underhållet och det som finns i </w:t>
      </w:r>
      <w:proofErr w:type="spellStart"/>
      <w:r>
        <w:t>uh-planen</w:t>
      </w:r>
      <w:proofErr w:type="spellEnd"/>
      <w:r>
        <w:t xml:space="preserve">. Där framgår 2020 skall räcken ommålas till en kostnad om </w:t>
      </w:r>
      <w:r>
        <w:tab/>
        <w:t>100 000</w:t>
      </w:r>
    </w:p>
    <w:p w:rsidR="003C3745" w:rsidRDefault="00B31436">
      <w:r>
        <w:t xml:space="preserve">2024 skall tätskikten renoveras till en kostnad </w:t>
      </w:r>
      <w:proofErr w:type="gramStart"/>
      <w:r>
        <w:t xml:space="preserve">om </w:t>
      </w:r>
      <w:r w:rsidR="003C3745">
        <w:t xml:space="preserve"> 224</w:t>
      </w:r>
      <w:proofErr w:type="gramEnd"/>
      <w:r w:rsidR="003C3745">
        <w:t xml:space="preserve"> 000</w:t>
      </w:r>
    </w:p>
    <w:p w:rsidR="003C3745" w:rsidRDefault="003C3745">
      <w:r>
        <w:t xml:space="preserve">2048 skall balkongplatta och räcke </w:t>
      </w:r>
      <w:proofErr w:type="gramStart"/>
      <w:r>
        <w:t>helrenoveras     600</w:t>
      </w:r>
      <w:proofErr w:type="gramEnd"/>
      <w:r>
        <w:t xml:space="preserve"> 000</w:t>
      </w:r>
    </w:p>
    <w:p w:rsidR="003C3745" w:rsidRDefault="003C3745"/>
    <w:p w:rsidR="00EC162D" w:rsidRDefault="003C3745">
      <w:r>
        <w:t>Detta är kostnader som samtliga medlemmar i en framtid måste betala i förhållande till sina andelstal</w:t>
      </w:r>
      <w:r w:rsidR="00EC162D">
        <w:t>,</w:t>
      </w:r>
      <w:r>
        <w:t xml:space="preserve"> </w:t>
      </w:r>
      <w:r w:rsidRPr="00542DC3">
        <w:rPr>
          <w:b/>
          <w:i/>
        </w:rPr>
        <w:t>vilket genom detta projekt helt bortfaller.</w:t>
      </w:r>
      <w:r>
        <w:t xml:space="preserve"> Mot denna bakgrund finns det enligt styrelsens mening all anledning att fundera över om det är motiverat att i ett kortsiktigt perspektiv investera 324 000 och i ett långsiktigt närmre 1 miljon sek utan att uppnå några som helst förbättringar i boendet.  </w:t>
      </w:r>
    </w:p>
    <w:p w:rsidR="00EC162D" w:rsidRDefault="00EC162D"/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  <w:r>
        <w:rPr>
          <w:b/>
        </w:rPr>
        <w:t>Tidsplan och aktiviteter</w:t>
      </w:r>
    </w:p>
    <w:p w:rsidR="00EC162D" w:rsidRDefault="00EC162D">
      <w:pPr>
        <w:rPr>
          <w:b/>
        </w:rPr>
      </w:pPr>
    </w:p>
    <w:p w:rsidR="00EC162D" w:rsidRDefault="00EC162D">
      <w:pPr>
        <w:rPr>
          <w:b/>
        </w:rPr>
      </w:pPr>
    </w:p>
    <w:p w:rsidR="00EC162D" w:rsidRDefault="00EC162D">
      <w:r>
        <w:t>Förutsatt att formalia i form av stämmobeslut och godkännande genomförs kommer därefter följande att ske</w:t>
      </w:r>
    </w:p>
    <w:p w:rsidR="00EC162D" w:rsidRDefault="00EC162D"/>
    <w:p w:rsidR="00EC162D" w:rsidRDefault="00EC162D" w:rsidP="00EC162D">
      <w:pPr>
        <w:pStyle w:val="Liststycke"/>
        <w:numPr>
          <w:ilvl w:val="0"/>
          <w:numId w:val="1"/>
        </w:numPr>
      </w:pPr>
      <w:proofErr w:type="gramStart"/>
      <w:r>
        <w:t>framtagande av avtal mellan de berörda och förening</w:t>
      </w:r>
      <w:r w:rsidR="00542DC3">
        <w:t>en avseende kostnadstäckning .</w:t>
      </w:r>
      <w:proofErr w:type="gramEnd"/>
      <w:r w:rsidR="00542DC3">
        <w:t xml:space="preserve"> D</w:t>
      </w:r>
      <w:r>
        <w:t>et är i nuläget svårt att uttala en tidsplan beroende på att två lägenheter befinner sig på marknaden och kravet är att alla tecknar denna avtalsförebindelse</w:t>
      </w:r>
    </w:p>
    <w:p w:rsidR="00542DC3" w:rsidRDefault="00EC162D" w:rsidP="00EC162D">
      <w:pPr>
        <w:pStyle w:val="Liststycke"/>
        <w:numPr>
          <w:ilvl w:val="0"/>
          <w:numId w:val="1"/>
        </w:numPr>
      </w:pPr>
      <w:r>
        <w:t>val av leverantör</w:t>
      </w:r>
      <w:r w:rsidR="00542DC3">
        <w:t xml:space="preserve"> där avtal tecknas först i samband med att bygglov </w:t>
      </w:r>
      <w:proofErr w:type="gramStart"/>
      <w:r w:rsidR="00542DC3">
        <w:t>erhålles</w:t>
      </w:r>
      <w:proofErr w:type="gramEnd"/>
    </w:p>
    <w:p w:rsidR="00542DC3" w:rsidRDefault="00542DC3" w:rsidP="00EC162D">
      <w:pPr>
        <w:pStyle w:val="Liststycke"/>
        <w:numPr>
          <w:ilvl w:val="0"/>
          <w:numId w:val="1"/>
        </w:numPr>
      </w:pPr>
      <w:r>
        <w:t>ansökan av bygglov i samförstånd med vald leverantör</w:t>
      </w:r>
    </w:p>
    <w:p w:rsidR="00542DC3" w:rsidRDefault="00542DC3" w:rsidP="00EC162D">
      <w:pPr>
        <w:pStyle w:val="Liststycke"/>
        <w:numPr>
          <w:ilvl w:val="0"/>
          <w:numId w:val="1"/>
        </w:numPr>
      </w:pPr>
      <w:r>
        <w:t xml:space="preserve">genomförandet kommer troligen inte att kunna genomföras före </w:t>
      </w:r>
      <w:proofErr w:type="spellStart"/>
      <w:r>
        <w:t>sept-okt</w:t>
      </w:r>
      <w:proofErr w:type="spellEnd"/>
      <w:r w:rsidR="008F2FC8">
        <w:t>. U</w:t>
      </w:r>
      <w:r>
        <w:t>nder inga omständigheter kommer något bygge att ske under sommarmånaderna</w:t>
      </w:r>
    </w:p>
    <w:p w:rsidR="00542DC3" w:rsidRDefault="00542DC3" w:rsidP="00542DC3"/>
    <w:p w:rsidR="00542DC3" w:rsidRDefault="00542DC3" w:rsidP="00542DC3"/>
    <w:p w:rsidR="00542DC3" w:rsidRDefault="00542DC3" w:rsidP="00542DC3">
      <w:pPr>
        <w:rPr>
          <w:b/>
        </w:rPr>
      </w:pPr>
      <w:r>
        <w:rPr>
          <w:b/>
        </w:rPr>
        <w:t>Yrkande</w:t>
      </w:r>
    </w:p>
    <w:p w:rsidR="00542DC3" w:rsidRDefault="00542DC3" w:rsidP="00542DC3">
      <w:pPr>
        <w:rPr>
          <w:b/>
        </w:rPr>
      </w:pPr>
    </w:p>
    <w:p w:rsidR="00EC162D" w:rsidRPr="00542DC3" w:rsidRDefault="00542DC3" w:rsidP="00542DC3">
      <w:pPr>
        <w:rPr>
          <w:b/>
        </w:rPr>
      </w:pPr>
      <w:r>
        <w:rPr>
          <w:b/>
        </w:rPr>
        <w:t>Mot bakgrund av redovisade förutsättningarna och konsekvenser, yrkar styrelsen på att stämman godkänner förslaget om utökade balkonger</w:t>
      </w:r>
    </w:p>
    <w:p w:rsidR="00EC162D" w:rsidRDefault="00EC162D"/>
    <w:p w:rsidR="00EC162D" w:rsidRPr="00EC162D" w:rsidRDefault="00EC162D"/>
    <w:p w:rsidR="00EC162D" w:rsidRDefault="00EC162D">
      <w:pPr>
        <w:rPr>
          <w:b/>
        </w:rPr>
      </w:pPr>
    </w:p>
    <w:p w:rsidR="009A730D" w:rsidRPr="00EC162D" w:rsidRDefault="009A730D">
      <w:pPr>
        <w:rPr>
          <w:b/>
        </w:rPr>
      </w:pPr>
    </w:p>
    <w:p w:rsidR="009A730D" w:rsidRDefault="009A730D"/>
    <w:p w:rsidR="00775191" w:rsidRDefault="00775191"/>
    <w:p w:rsidR="00775191" w:rsidRDefault="00775191"/>
    <w:p w:rsidR="000E7D8C" w:rsidRPr="00775191" w:rsidRDefault="000E7D8C"/>
    <w:p w:rsidR="000E7D8C" w:rsidRPr="000E7D8C" w:rsidRDefault="000E7D8C">
      <w:pPr>
        <w:rPr>
          <w:b/>
        </w:rPr>
      </w:pPr>
    </w:p>
    <w:sectPr w:rsidR="000E7D8C" w:rsidRPr="000E7D8C" w:rsidSect="000E7D8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1B06"/>
    <w:multiLevelType w:val="hybridMultilevel"/>
    <w:tmpl w:val="EB4A16EA"/>
    <w:lvl w:ilvl="0" w:tplc="09881662">
      <w:start w:val="204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D8C"/>
    <w:rsid w:val="000507ED"/>
    <w:rsid w:val="000E7D8C"/>
    <w:rsid w:val="003C3745"/>
    <w:rsid w:val="00542DC3"/>
    <w:rsid w:val="00775191"/>
    <w:rsid w:val="008F2FC8"/>
    <w:rsid w:val="009A730D"/>
    <w:rsid w:val="00B31436"/>
    <w:rsid w:val="00EC16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</w:style>
  <w:style w:type="paragraph" w:styleId="Rubrik1">
    <w:name w:val="heading 1"/>
    <w:basedOn w:val="Normal"/>
    <w:next w:val="Normal"/>
    <w:link w:val="Rubrik1Char"/>
    <w:uiPriority w:val="9"/>
    <w:qFormat/>
    <w:rsid w:val="000E7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0E7D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C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692</Words>
  <Characters>3947</Characters>
  <Application>Microsoft Macintosh Word</Application>
  <DocSecurity>0</DocSecurity>
  <Lines>32</Lines>
  <Paragraphs>7</Paragraphs>
  <ScaleCrop>false</ScaleCrop>
  <Company>-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cp:lastModifiedBy>x y</cp:lastModifiedBy>
  <cp:revision>1</cp:revision>
  <dcterms:created xsi:type="dcterms:W3CDTF">2018-01-20T09:54:00Z</dcterms:created>
  <dcterms:modified xsi:type="dcterms:W3CDTF">2018-01-20T11:27:00Z</dcterms:modified>
</cp:coreProperties>
</file>